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BE315A">
        <w:rPr>
          <w:rFonts w:ascii="Times New Roman" w:hAnsi="Times New Roman"/>
          <w:b/>
          <w:sz w:val="28"/>
          <w:szCs w:val="28"/>
        </w:rPr>
        <w:t>но</w:t>
      </w:r>
      <w:r w:rsidR="005B3E48">
        <w:rPr>
          <w:rFonts w:ascii="Times New Roman" w:hAnsi="Times New Roman"/>
          <w:b/>
          <w:sz w:val="28"/>
          <w:szCs w:val="28"/>
        </w:rPr>
        <w:t>я</w:t>
      </w:r>
      <w:r w:rsidR="00EF5A68">
        <w:rPr>
          <w:rFonts w:ascii="Times New Roman" w:hAnsi="Times New Roman"/>
          <w:b/>
          <w:sz w:val="28"/>
          <w:szCs w:val="28"/>
        </w:rPr>
        <w:t>бре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BE315A">
        <w:rPr>
          <w:rFonts w:ascii="Times New Roman" w:hAnsi="Times New Roman"/>
          <w:sz w:val="28"/>
          <w:szCs w:val="28"/>
        </w:rPr>
        <w:t>но</w:t>
      </w:r>
      <w:r w:rsidR="000431EC">
        <w:rPr>
          <w:rFonts w:ascii="Times New Roman" w:hAnsi="Times New Roman"/>
          <w:sz w:val="28"/>
          <w:szCs w:val="28"/>
        </w:rPr>
        <w:t>ябре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594188">
        <w:rPr>
          <w:rFonts w:ascii="Times New Roman" w:hAnsi="Times New Roman"/>
          <w:sz w:val="28"/>
          <w:szCs w:val="28"/>
        </w:rPr>
        <w:t>4</w:t>
      </w:r>
      <w:r w:rsidR="002830B9">
        <w:rPr>
          <w:rFonts w:ascii="Times New Roman" w:hAnsi="Times New Roman"/>
          <w:sz w:val="28"/>
          <w:szCs w:val="28"/>
        </w:rPr>
        <w:t xml:space="preserve"> обращени</w:t>
      </w:r>
      <w:r w:rsidR="006830DB">
        <w:rPr>
          <w:rFonts w:ascii="Times New Roman" w:hAnsi="Times New Roman"/>
          <w:sz w:val="28"/>
          <w:szCs w:val="28"/>
        </w:rPr>
        <w:t>я</w:t>
      </w:r>
      <w:r w:rsidR="002830B9">
        <w:rPr>
          <w:rFonts w:ascii="Times New Roman" w:hAnsi="Times New Roman"/>
          <w:sz w:val="28"/>
          <w:szCs w:val="28"/>
        </w:rPr>
        <w:t xml:space="preserve"> граждан.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</w:t>
      </w:r>
      <w:r w:rsidR="00594188">
        <w:rPr>
          <w:rFonts w:ascii="Times New Roman" w:hAnsi="Times New Roman"/>
          <w:sz w:val="28"/>
          <w:szCs w:val="28"/>
        </w:rPr>
        <w:t>уществлении закупочных процедур.</w:t>
      </w:r>
    </w:p>
    <w:p w:rsidR="008E73A8" w:rsidRPr="006A5A31" w:rsidRDefault="004F6B2E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830B9">
        <w:rPr>
          <w:rFonts w:ascii="Times New Roman" w:hAnsi="Times New Roman"/>
          <w:sz w:val="28"/>
          <w:szCs w:val="28"/>
        </w:rPr>
        <w:t>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59418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ябре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обращения </w:t>
      </w:r>
      <w:r w:rsidR="00594188">
        <w:rPr>
          <w:rFonts w:ascii="Times New Roman" w:hAnsi="Times New Roman"/>
          <w:sz w:val="28"/>
          <w:szCs w:val="28"/>
        </w:rPr>
        <w:t>находятся на рассмотрении</w:t>
      </w:r>
      <w:r w:rsidR="00726BE9">
        <w:rPr>
          <w:rFonts w:ascii="Times New Roman" w:hAnsi="Times New Roman"/>
          <w:sz w:val="28"/>
          <w:szCs w:val="28"/>
        </w:rPr>
        <w:t>,</w:t>
      </w:r>
      <w:r w:rsidR="006830DB">
        <w:rPr>
          <w:rFonts w:ascii="Times New Roman" w:hAnsi="Times New Roman"/>
          <w:sz w:val="28"/>
          <w:szCs w:val="28"/>
        </w:rPr>
        <w:t xml:space="preserve"> </w:t>
      </w:r>
      <w:r w:rsidR="00594188">
        <w:rPr>
          <w:rFonts w:ascii="Times New Roman" w:hAnsi="Times New Roman"/>
          <w:sz w:val="28"/>
          <w:szCs w:val="28"/>
        </w:rPr>
        <w:br/>
        <w:t xml:space="preserve">по итогам будут </w:t>
      </w:r>
      <w:r w:rsidR="006830DB">
        <w:rPr>
          <w:rFonts w:ascii="Times New Roman" w:hAnsi="Times New Roman"/>
          <w:sz w:val="28"/>
          <w:szCs w:val="28"/>
        </w:rPr>
        <w:t>приняты соответствующие меры</w:t>
      </w:r>
      <w:r w:rsidR="00726BE9">
        <w:rPr>
          <w:rFonts w:ascii="Times New Roman" w:hAnsi="Times New Roman"/>
          <w:sz w:val="28"/>
          <w:szCs w:val="28"/>
        </w:rPr>
        <w:t xml:space="preserve">. </w:t>
      </w:r>
      <w:r w:rsidR="00594188">
        <w:rPr>
          <w:rFonts w:ascii="Times New Roman" w:hAnsi="Times New Roman"/>
          <w:sz w:val="28"/>
          <w:szCs w:val="28"/>
        </w:rPr>
        <w:t>Одно обращение направлено для рассмотрения по компетенции в</w:t>
      </w:r>
      <w:r w:rsidR="00594188" w:rsidRPr="00594188">
        <w:rPr>
          <w:rFonts w:ascii="Times New Roman" w:hAnsi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Тульской области</w:t>
      </w:r>
      <w:r w:rsidR="00594188">
        <w:rPr>
          <w:rFonts w:ascii="Times New Roman" w:hAnsi="Times New Roman"/>
          <w:sz w:val="28"/>
          <w:szCs w:val="28"/>
        </w:rPr>
        <w:t>, о чем заявитель уведомлен в установленные сроки.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431EC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13D3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6B2E"/>
    <w:rsid w:val="00530392"/>
    <w:rsid w:val="005445A6"/>
    <w:rsid w:val="0054523F"/>
    <w:rsid w:val="005468D6"/>
    <w:rsid w:val="005507D5"/>
    <w:rsid w:val="00555D27"/>
    <w:rsid w:val="0056006C"/>
    <w:rsid w:val="0058134B"/>
    <w:rsid w:val="00594188"/>
    <w:rsid w:val="005A21BD"/>
    <w:rsid w:val="005A40DC"/>
    <w:rsid w:val="005B3E48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30DB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BE31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C05DF"/>
    <w:rsid w:val="00ED253C"/>
    <w:rsid w:val="00EE51D2"/>
    <w:rsid w:val="00EF5A68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15</cp:revision>
  <cp:lastPrinted>2018-02-07T08:21:00Z</cp:lastPrinted>
  <dcterms:created xsi:type="dcterms:W3CDTF">2018-02-07T07:56:00Z</dcterms:created>
  <dcterms:modified xsi:type="dcterms:W3CDTF">2018-12-04T07:07:00Z</dcterms:modified>
</cp:coreProperties>
</file>