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445835">
        <w:rPr>
          <w:rFonts w:ascii="PT Astra Serif" w:hAnsi="PT Astra Serif"/>
          <w:b/>
          <w:sz w:val="28"/>
          <w:szCs w:val="28"/>
        </w:rPr>
        <w:t>дека</w:t>
      </w:r>
      <w:r w:rsidR="00FC0BC8">
        <w:rPr>
          <w:rFonts w:ascii="PT Astra Serif" w:hAnsi="PT Astra Serif"/>
          <w:b/>
          <w:sz w:val="28"/>
          <w:szCs w:val="28"/>
        </w:rPr>
        <w:t>бре</w:t>
      </w:r>
      <w:r w:rsidRPr="00DA6643">
        <w:rPr>
          <w:rFonts w:ascii="PT Astra Serif" w:hAnsi="PT Astra Serif"/>
          <w:b/>
          <w:sz w:val="28"/>
          <w:szCs w:val="28"/>
        </w:rPr>
        <w:t xml:space="preserve"> 201</w:t>
      </w:r>
      <w:r w:rsidR="00F345A3" w:rsidRPr="00DA6643">
        <w:rPr>
          <w:rFonts w:ascii="PT Astra Serif" w:hAnsi="PT Astra Serif"/>
          <w:b/>
          <w:sz w:val="28"/>
          <w:szCs w:val="28"/>
        </w:rPr>
        <w:t>9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445835">
        <w:rPr>
          <w:rFonts w:ascii="PT Astra Serif" w:hAnsi="PT Astra Serif"/>
          <w:sz w:val="28"/>
          <w:szCs w:val="28"/>
        </w:rPr>
        <w:t>дека</w:t>
      </w:r>
      <w:r w:rsidR="00B2013E">
        <w:rPr>
          <w:rFonts w:ascii="PT Astra Serif" w:hAnsi="PT Astra Serif"/>
          <w:sz w:val="28"/>
          <w:szCs w:val="28"/>
        </w:rPr>
        <w:t>бр</w:t>
      </w:r>
      <w:r w:rsidR="004F0172" w:rsidRPr="00DA664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201</w:t>
      </w:r>
      <w:r w:rsidR="00890A04" w:rsidRPr="00DA6643">
        <w:rPr>
          <w:rFonts w:ascii="PT Astra Serif" w:hAnsi="PT Astra Serif"/>
          <w:sz w:val="28"/>
          <w:szCs w:val="28"/>
        </w:rPr>
        <w:t>9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F615AE">
        <w:rPr>
          <w:rFonts w:ascii="PT Astra Serif" w:hAnsi="PT Astra Serif"/>
          <w:sz w:val="28"/>
          <w:szCs w:val="28"/>
        </w:rPr>
        <w:t>3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F615AE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890A04" w:rsidRPr="00DA6643">
        <w:rPr>
          <w:rFonts w:ascii="PT Astra Serif" w:hAnsi="PT Astra Serif"/>
          <w:sz w:val="28"/>
          <w:szCs w:val="28"/>
        </w:rPr>
        <w:t>граждан</w:t>
      </w:r>
      <w:r w:rsidR="00246819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  <w:r w:rsidR="00F615AE">
        <w:rPr>
          <w:rFonts w:ascii="PT Astra Serif" w:hAnsi="PT Astra Serif"/>
          <w:sz w:val="28"/>
          <w:szCs w:val="28"/>
        </w:rPr>
        <w:t>и 1 обращение организации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связанные с возможными допущенными нарушениями </w:t>
      </w:r>
      <w:r w:rsidR="00F615AE" w:rsidRPr="00AE7A44">
        <w:rPr>
          <w:rFonts w:ascii="PT Astra Serif" w:hAnsi="PT Astra Serif"/>
          <w:sz w:val="28"/>
          <w:szCs w:val="28"/>
        </w:rPr>
        <w:t>при осуществлении закупочных процедур</w:t>
      </w:r>
      <w:r w:rsidR="00F615AE">
        <w:rPr>
          <w:rFonts w:ascii="PT Astra Serif" w:hAnsi="PT Astra Serif"/>
          <w:sz w:val="28"/>
          <w:szCs w:val="28"/>
        </w:rPr>
        <w:t xml:space="preserve">, а также </w:t>
      </w:r>
      <w:r w:rsidR="00DB3DE1">
        <w:rPr>
          <w:rFonts w:ascii="PT Astra Serif" w:hAnsi="PT Astra Serif"/>
          <w:sz w:val="28"/>
          <w:szCs w:val="28"/>
        </w:rPr>
        <w:t xml:space="preserve">нарушениями </w:t>
      </w:r>
      <w:r w:rsidR="006D223E">
        <w:rPr>
          <w:rFonts w:ascii="PT Astra Serif" w:hAnsi="PT Astra Serif"/>
          <w:sz w:val="28"/>
          <w:szCs w:val="28"/>
        </w:rPr>
        <w:t>прав гражданина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6819"/>
    <w:rsid w:val="0027371E"/>
    <w:rsid w:val="00277EC8"/>
    <w:rsid w:val="00285558"/>
    <w:rsid w:val="00291672"/>
    <w:rsid w:val="00296152"/>
    <w:rsid w:val="002C1A10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23</cp:revision>
  <cp:lastPrinted>2018-02-07T08:21:00Z</cp:lastPrinted>
  <dcterms:created xsi:type="dcterms:W3CDTF">2019-07-03T08:31:00Z</dcterms:created>
  <dcterms:modified xsi:type="dcterms:W3CDTF">2020-02-04T14:26:00Z</dcterms:modified>
</cp:coreProperties>
</file>